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7007B3" w:rsidRPr="006204D7" w:rsidP="007007B3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bookmarkStart w:id="0" w:name="_GoBack"/>
      <w:bookmarkEnd w:id="0"/>
      <w:r w:rsidRPr="006204D7">
        <w:rPr>
          <w:rFonts w:ascii="Times New Roman" w:eastAsia="Times New Roman" w:hAnsi="Times New Roman" w:cs="Times New Roman"/>
          <w:bCs/>
          <w:rtl/>
          <w:lang w:eastAsia="he-IL" w:bidi="ar-SA"/>
        </w:rPr>
        <w:t>وزارة العدل</w:t>
      </w:r>
    </w:p>
    <w:p w:rsidR="007007B3" w:rsidRPr="008E3F6F" w:rsidP="007007B3">
      <w:pPr>
        <w:pStyle w:val="Header"/>
        <w:spacing w:line="360" w:lineRule="auto"/>
        <w:jc w:val="center"/>
        <w:outlineLvl w:val="0"/>
        <w:rPr>
          <w:rFonts w:ascii="Times New Roman" w:hAnsi="Times New Roman"/>
          <w:bCs/>
          <w:u w:val="single"/>
          <w:rtl/>
          <w:lang w:eastAsia="he-IL"/>
        </w:rPr>
      </w:pPr>
      <w:r>
        <w:rPr>
          <w:rFonts w:ascii="Times New Roman" w:hAnsi="Times New Roman" w:cstheme="minorBidi" w:hint="cs"/>
          <w:bCs/>
          <w:u w:val="single"/>
          <w:rtl/>
          <w:lang w:eastAsia="he-IL" w:bidi="ar-JO"/>
        </w:rPr>
        <w:t xml:space="preserve">مناقصة علنية رقم </w:t>
      </w:r>
      <w:r>
        <w:rPr>
          <w:rFonts w:ascii="Times New Roman" w:hAnsi="Times New Roman" w:hint="cs"/>
          <w:bCs/>
          <w:u w:val="single"/>
          <w:rtl/>
          <w:lang w:eastAsia="he-IL"/>
        </w:rPr>
        <w:t>30</w:t>
      </w:r>
      <w:r w:rsidRPr="00A816E4">
        <w:rPr>
          <w:rFonts w:ascii="Times New Roman" w:hAnsi="Times New Roman" w:hint="cs"/>
          <w:bCs/>
          <w:u w:val="single"/>
          <w:rtl/>
          <w:lang w:eastAsia="he-IL"/>
        </w:rPr>
        <w:t>.20</w:t>
      </w:r>
    </w:p>
    <w:p w:rsidR="007007B3" w:rsidP="007007B3">
      <w:pPr>
        <w:spacing w:after="0" w:line="360" w:lineRule="auto"/>
        <w:rPr>
          <w:rFonts w:ascii="Times New Roman" w:eastAsia="Times New Roman" w:hAnsi="Times New Roman" w:cstheme="minorBidi"/>
          <w:bCs/>
          <w:u w:val="single"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bCs/>
          <w:u w:val="single"/>
          <w:rtl/>
          <w:lang w:eastAsia="he-IL" w:bidi="ar-JO"/>
        </w:rPr>
        <w:t>ترميم وصيانة مبنى المحكمة الشرعية الجديد في يافا والحفاظ عليه تاريخياً لصالح وزارة العدل</w:t>
      </w:r>
    </w:p>
    <w:p w:rsidR="007007B3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 w:bidi="ar-JO"/>
        </w:rPr>
      </w:pPr>
    </w:p>
    <w:p w:rsidR="00AE4AFB" w:rsidRPr="00F77781" w:rsidP="007007B3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D952AA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7007B3" w:rsidP="004C4FD4">
      <w:pPr>
        <w:spacing w:line="360" w:lineRule="auto"/>
        <w:jc w:val="both"/>
        <w:rPr>
          <w:rFonts w:cstheme="minorBidi"/>
          <w:rtl/>
        </w:rPr>
      </w:pPr>
      <w:r>
        <w:rPr>
          <w:rFonts w:cstheme="minorBidi" w:hint="cs"/>
          <w:rtl/>
          <w:lang w:bidi="ar-JO"/>
        </w:rPr>
        <w:t>وزارة العدل تعلن بهذا عن تأجيل المواعيد في هذه المناقصة وذلك من أجل السماح لأكبر عدد ممكن من مقدمي العروض لتقديم عروضهم</w:t>
      </w:r>
      <w:r w:rsidR="004C4FD4">
        <w:rPr>
          <w:rFonts w:cstheme="minorBidi" w:hint="cs"/>
          <w:rtl/>
        </w:rPr>
        <w:t>.</w:t>
      </w:r>
    </w:p>
    <w:p w:rsidR="004C4FD4" w:rsidP="004C4FD4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8"/>
        <w:gridCol w:w="3608"/>
      </w:tblGrid>
      <w:tr w:rsidTr="00246695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P="004C4FD4">
            <w:pPr>
              <w:spacing w:line="360" w:lineRule="auto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4F5728" w:rsidRPr="004C4FD4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EC24F3" w:rsidRPr="00D952AA" w:rsidP="004C4FD4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EC24F3" w:rsidRPr="007416B1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24/11/2020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4F5728" w:rsidRPr="00CA19CA" w:rsidP="004C4FD4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حتى تاريخ </w:t>
            </w:r>
          </w:p>
        </w:tc>
        <w:tc>
          <w:tcPr>
            <w:tcW w:w="3608" w:type="dxa"/>
          </w:tcPr>
          <w:p w:rsidR="004F5728" w:rsidRPr="00FD638B" w:rsidP="004C4FD4">
            <w:pPr>
              <w:spacing w:line="360" w:lineRule="auto"/>
              <w:rPr>
                <w:color w:val="000000"/>
                <w:rtl/>
              </w:rPr>
            </w:pPr>
            <w:r w:rsidRPr="00D952AA">
              <w:rPr>
                <w:color w:val="000000"/>
                <w:rtl/>
              </w:rPr>
              <w:t xml:space="preserve">10/12/2020 </w:t>
            </w:r>
            <w:r w:rsidR="004C4FD4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D952AA">
              <w:rPr>
                <w:color w:val="000000"/>
                <w:rtl/>
              </w:rPr>
              <w:t xml:space="preserve"> 14:00.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BC03BC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BC03BC" w:rsidP="00BC03BC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P="00BC03BC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 xml:space="preserve"> </w:t>
      </w:r>
    </w:p>
    <w:p w:rsidR="00AE4AFB" w:rsidP="00AE4AFB">
      <w:pPr>
        <w:rPr>
          <w:rtl/>
        </w:rPr>
      </w:pPr>
      <w:hyperlink r:id="rId7" w:history="1">
        <w:r w:rsidRPr="00437A5C" w:rsidR="00D952AA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https://www.gov.il/he/Departments/publications/Call_for_bids/tender-30-2020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AE4AFB" w:rsidRPr="00BC03BC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30C65"/>
    <w:rsid w:val="00246695"/>
    <w:rsid w:val="002B55FF"/>
    <w:rsid w:val="002B6EBC"/>
    <w:rsid w:val="0033346C"/>
    <w:rsid w:val="003B11C0"/>
    <w:rsid w:val="003B4CDB"/>
    <w:rsid w:val="00426453"/>
    <w:rsid w:val="00437A5C"/>
    <w:rsid w:val="0047122E"/>
    <w:rsid w:val="004A0FE7"/>
    <w:rsid w:val="004A1C99"/>
    <w:rsid w:val="004C4FD4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204D7"/>
    <w:rsid w:val="00673DD0"/>
    <w:rsid w:val="006A153A"/>
    <w:rsid w:val="006D6027"/>
    <w:rsid w:val="007007B3"/>
    <w:rsid w:val="00722DB5"/>
    <w:rsid w:val="0072377A"/>
    <w:rsid w:val="007416B1"/>
    <w:rsid w:val="007512DC"/>
    <w:rsid w:val="007913CB"/>
    <w:rsid w:val="007937EA"/>
    <w:rsid w:val="007A639E"/>
    <w:rsid w:val="007D2C74"/>
    <w:rsid w:val="007E2AB7"/>
    <w:rsid w:val="007F15FE"/>
    <w:rsid w:val="00800E0B"/>
    <w:rsid w:val="008107B7"/>
    <w:rsid w:val="0081281F"/>
    <w:rsid w:val="00830208"/>
    <w:rsid w:val="00891CC5"/>
    <w:rsid w:val="008C668D"/>
    <w:rsid w:val="008E3F6F"/>
    <w:rsid w:val="0098243B"/>
    <w:rsid w:val="009C48C6"/>
    <w:rsid w:val="009F3115"/>
    <w:rsid w:val="00A11FB4"/>
    <w:rsid w:val="00A67E4D"/>
    <w:rsid w:val="00A816E4"/>
    <w:rsid w:val="00AE4AFB"/>
    <w:rsid w:val="00B3518E"/>
    <w:rsid w:val="00B52E47"/>
    <w:rsid w:val="00BA6914"/>
    <w:rsid w:val="00BC03BC"/>
    <w:rsid w:val="00C730BE"/>
    <w:rsid w:val="00CA19CA"/>
    <w:rsid w:val="00CA42E4"/>
    <w:rsid w:val="00CE470E"/>
    <w:rsid w:val="00D952AA"/>
    <w:rsid w:val="00DA7327"/>
    <w:rsid w:val="00DF4CB0"/>
    <w:rsid w:val="00EC0602"/>
    <w:rsid w:val="00EC24F3"/>
    <w:rsid w:val="00F047D7"/>
    <w:rsid w:val="00F31C88"/>
    <w:rsid w:val="00F77781"/>
    <w:rsid w:val="00FB1C9A"/>
    <w:rsid w:val="00FD638B"/>
    <w:rsid w:val="00FE17C6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30-2020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